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755E0" w:rsidRDefault="00AD3728">
      <w:pPr>
        <w:jc w:val="center"/>
        <w:rPr>
          <w:sz w:val="26"/>
          <w:szCs w:val="26"/>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6"/>
          <w:szCs w:val="26"/>
        </w:rPr>
        <w:t>BCCRA Meeting Minutes - April 12, 2018</w:t>
      </w:r>
    </w:p>
    <w:p w:rsidR="000755E0" w:rsidRDefault="00AD3728">
      <w:pPr>
        <w:jc w:val="center"/>
        <w:rPr>
          <w:sz w:val="26"/>
          <w:szCs w:val="26"/>
        </w:rPr>
      </w:pPr>
      <w:r>
        <w:rPr>
          <w:sz w:val="26"/>
          <w:szCs w:val="26"/>
        </w:rPr>
        <w:t>Tomatillos Café y Cantina - 3210 Broadway Street</w:t>
      </w:r>
    </w:p>
    <w:p w:rsidR="000755E0" w:rsidRDefault="000755E0">
      <w:pPr>
        <w:rPr>
          <w:sz w:val="26"/>
          <w:szCs w:val="26"/>
        </w:rPr>
      </w:pPr>
    </w:p>
    <w:p w:rsidR="000755E0" w:rsidRDefault="000755E0">
      <w:pPr>
        <w:rPr>
          <w:sz w:val="26"/>
          <w:szCs w:val="26"/>
        </w:rPr>
      </w:pPr>
    </w:p>
    <w:p w:rsidR="000755E0" w:rsidRDefault="00AD3728">
      <w:pPr>
        <w:rPr>
          <w:sz w:val="26"/>
          <w:szCs w:val="26"/>
        </w:rPr>
      </w:pPr>
      <w:r>
        <w:rPr>
          <w:sz w:val="26"/>
          <w:szCs w:val="26"/>
        </w:rPr>
        <w:t>Board Members in Attendance: Carol Castillo, Angie Jimenez, Jessica Butts and Maria Fattahi.</w:t>
      </w:r>
    </w:p>
    <w:p w:rsidR="000755E0" w:rsidRDefault="000755E0">
      <w:pPr>
        <w:rPr>
          <w:sz w:val="26"/>
          <w:szCs w:val="26"/>
        </w:rPr>
      </w:pPr>
    </w:p>
    <w:p w:rsidR="000755E0" w:rsidRDefault="00AD3728">
      <w:pPr>
        <w:rPr>
          <w:sz w:val="26"/>
          <w:szCs w:val="26"/>
        </w:rPr>
      </w:pPr>
      <w:r>
        <w:rPr>
          <w:sz w:val="26"/>
          <w:szCs w:val="26"/>
        </w:rPr>
        <w:t>Meeting called to order at 5:55 p.m. by President Carol Castillo.</w:t>
      </w:r>
    </w:p>
    <w:p w:rsidR="000755E0" w:rsidRDefault="000755E0">
      <w:pPr>
        <w:rPr>
          <w:sz w:val="26"/>
          <w:szCs w:val="26"/>
        </w:rPr>
      </w:pPr>
    </w:p>
    <w:p w:rsidR="000755E0" w:rsidRDefault="00AD3728">
      <w:pPr>
        <w:rPr>
          <w:sz w:val="26"/>
          <w:szCs w:val="26"/>
        </w:rPr>
      </w:pPr>
      <w:r>
        <w:rPr>
          <w:sz w:val="26"/>
          <w:szCs w:val="26"/>
        </w:rPr>
        <w:t xml:space="preserve">President Castillo acknowledged past BCCRA Presidents in attendance as well as NCRA, TCRA and </w:t>
      </w:r>
      <w:proofErr w:type="spellStart"/>
      <w:r>
        <w:rPr>
          <w:sz w:val="26"/>
          <w:szCs w:val="26"/>
        </w:rPr>
        <w:t>TexDra</w:t>
      </w:r>
      <w:proofErr w:type="spellEnd"/>
      <w:r>
        <w:rPr>
          <w:sz w:val="26"/>
          <w:szCs w:val="26"/>
        </w:rPr>
        <w:t xml:space="preserve"> representatives. </w:t>
      </w:r>
    </w:p>
    <w:p w:rsidR="000755E0" w:rsidRDefault="000755E0">
      <w:pPr>
        <w:rPr>
          <w:sz w:val="26"/>
          <w:szCs w:val="26"/>
        </w:rPr>
      </w:pPr>
    </w:p>
    <w:p w:rsidR="000755E0" w:rsidRDefault="00AD3728">
      <w:pPr>
        <w:rPr>
          <w:sz w:val="26"/>
          <w:szCs w:val="26"/>
        </w:rPr>
      </w:pPr>
      <w:r>
        <w:rPr>
          <w:sz w:val="26"/>
          <w:szCs w:val="26"/>
        </w:rPr>
        <w:t>C. Castillo welcomed new BCCRA members and students. BCCRA has 52 professional members and 41 student members.</w:t>
      </w:r>
    </w:p>
    <w:p w:rsidR="000755E0" w:rsidRDefault="000755E0">
      <w:pPr>
        <w:rPr>
          <w:sz w:val="26"/>
          <w:szCs w:val="26"/>
        </w:rPr>
      </w:pPr>
    </w:p>
    <w:p w:rsidR="000755E0" w:rsidRDefault="00AD3728">
      <w:pPr>
        <w:rPr>
          <w:sz w:val="26"/>
          <w:szCs w:val="26"/>
        </w:rPr>
      </w:pPr>
      <w:r>
        <w:rPr>
          <w:sz w:val="26"/>
          <w:szCs w:val="26"/>
        </w:rPr>
        <w:t>Motion was made by Angie Lozano to accept the March meeting minutes. Sue Miller seconded the motion. Motion adopted.</w:t>
      </w:r>
    </w:p>
    <w:p w:rsidR="000755E0" w:rsidRDefault="00AD3728">
      <w:pPr>
        <w:rPr>
          <w:sz w:val="26"/>
          <w:szCs w:val="26"/>
        </w:rPr>
      </w:pPr>
      <w:r>
        <w:rPr>
          <w:sz w:val="26"/>
          <w:szCs w:val="26"/>
        </w:rPr>
        <w:t xml:space="preserve"> </w:t>
      </w:r>
    </w:p>
    <w:p w:rsidR="000755E0" w:rsidRDefault="00AD3728">
      <w:pPr>
        <w:rPr>
          <w:sz w:val="26"/>
          <w:szCs w:val="26"/>
        </w:rPr>
      </w:pPr>
      <w:r>
        <w:rPr>
          <w:sz w:val="26"/>
          <w:szCs w:val="26"/>
        </w:rPr>
        <w:t xml:space="preserve">Jessica Butts presented the treasurer’s report: Current balance of $8,648.13. This amount does not include the payment for the medals and new member dues. Discussion held about Board meeting with CPA Gus </w:t>
      </w:r>
      <w:proofErr w:type="spellStart"/>
      <w:r>
        <w:rPr>
          <w:sz w:val="26"/>
          <w:szCs w:val="26"/>
        </w:rPr>
        <w:t>Schneiderheinz</w:t>
      </w:r>
      <w:proofErr w:type="spellEnd"/>
      <w:r>
        <w:rPr>
          <w:sz w:val="26"/>
          <w:szCs w:val="26"/>
        </w:rPr>
        <w:t xml:space="preserve"> to discuss the Secretary of State paperwork and alike. </w:t>
      </w:r>
    </w:p>
    <w:p w:rsidR="000755E0" w:rsidRDefault="000755E0">
      <w:pPr>
        <w:rPr>
          <w:sz w:val="26"/>
          <w:szCs w:val="26"/>
        </w:rPr>
      </w:pPr>
    </w:p>
    <w:p w:rsidR="000755E0" w:rsidRDefault="00AD3728">
      <w:pPr>
        <w:rPr>
          <w:sz w:val="26"/>
          <w:szCs w:val="26"/>
        </w:rPr>
      </w:pPr>
      <w:r>
        <w:rPr>
          <w:sz w:val="26"/>
          <w:szCs w:val="26"/>
        </w:rPr>
        <w:t xml:space="preserve">Motion was made by Kim </w:t>
      </w:r>
      <w:proofErr w:type="spellStart"/>
      <w:r>
        <w:rPr>
          <w:sz w:val="26"/>
          <w:szCs w:val="26"/>
        </w:rPr>
        <w:t>Tindall</w:t>
      </w:r>
      <w:proofErr w:type="spellEnd"/>
      <w:r>
        <w:rPr>
          <w:sz w:val="26"/>
          <w:szCs w:val="26"/>
        </w:rPr>
        <w:t xml:space="preserve"> to allow one of the current named individuals (Tonya Thompson or Brooke Wagner or Erminia Uviedo) registered with the Secretary of State to open a bank account with Frost Bank for BCCRA jointly with Angie Jimenez and Jessica Butts and thereafter remove said individual from the account, leaving A. Jimenez and J. Butts on the Frost bank account and change the current names registered with the Secretary of State to A. Jimenez and J. Butts. Kathleen </w:t>
      </w:r>
      <w:proofErr w:type="spellStart"/>
      <w:r>
        <w:rPr>
          <w:sz w:val="26"/>
          <w:szCs w:val="26"/>
        </w:rPr>
        <w:t>Ullrich</w:t>
      </w:r>
      <w:proofErr w:type="spellEnd"/>
      <w:r>
        <w:rPr>
          <w:sz w:val="26"/>
          <w:szCs w:val="26"/>
        </w:rPr>
        <w:t xml:space="preserve"> seconded the motion. Motion adopted.</w:t>
      </w:r>
    </w:p>
    <w:p w:rsidR="000755E0" w:rsidRDefault="000755E0">
      <w:pPr>
        <w:rPr>
          <w:sz w:val="26"/>
          <w:szCs w:val="26"/>
        </w:rPr>
      </w:pPr>
    </w:p>
    <w:p w:rsidR="000755E0" w:rsidRDefault="00AD3728">
      <w:pPr>
        <w:rPr>
          <w:sz w:val="26"/>
          <w:szCs w:val="26"/>
        </w:rPr>
      </w:pPr>
      <w:r>
        <w:rPr>
          <w:sz w:val="26"/>
          <w:szCs w:val="26"/>
          <w:u w:val="single"/>
        </w:rPr>
        <w:t>OLD BUSINESS</w:t>
      </w:r>
    </w:p>
    <w:p w:rsidR="000755E0" w:rsidRDefault="000755E0">
      <w:pPr>
        <w:rPr>
          <w:sz w:val="26"/>
          <w:szCs w:val="26"/>
        </w:rPr>
      </w:pPr>
    </w:p>
    <w:p w:rsidR="000755E0" w:rsidRDefault="00AD3728">
      <w:pPr>
        <w:rPr>
          <w:sz w:val="26"/>
          <w:szCs w:val="26"/>
        </w:rPr>
      </w:pPr>
      <w:r>
        <w:rPr>
          <w:sz w:val="26"/>
          <w:szCs w:val="26"/>
        </w:rPr>
        <w:t>Discussion held about the awarding of a student scholarship for one in May and one in December. C. Castillo will be appointing a committee. If anyone has any suggestions, contact C. Castillo.</w:t>
      </w:r>
    </w:p>
    <w:p w:rsidR="000755E0" w:rsidRDefault="000755E0">
      <w:pPr>
        <w:rPr>
          <w:sz w:val="26"/>
          <w:szCs w:val="26"/>
        </w:rPr>
      </w:pPr>
    </w:p>
    <w:p w:rsidR="000755E0" w:rsidRDefault="00AD3728">
      <w:pPr>
        <w:rPr>
          <w:sz w:val="26"/>
          <w:szCs w:val="26"/>
        </w:rPr>
      </w:pPr>
      <w:r>
        <w:rPr>
          <w:sz w:val="26"/>
          <w:szCs w:val="26"/>
        </w:rPr>
        <w:t xml:space="preserve">CSR exam will be held on May 5, 2018 in Dallas, Texas at Brookhaven College. Carol acknowledged the students who will be taking the exam: Stephanie </w:t>
      </w:r>
      <w:proofErr w:type="spellStart"/>
      <w:r>
        <w:rPr>
          <w:sz w:val="26"/>
          <w:szCs w:val="26"/>
        </w:rPr>
        <w:t>Barrajas</w:t>
      </w:r>
      <w:proofErr w:type="spellEnd"/>
      <w:r>
        <w:rPr>
          <w:sz w:val="26"/>
          <w:szCs w:val="26"/>
        </w:rPr>
        <w:t xml:space="preserve">, Diana Guerrero, Michelle Kelly and Carmen </w:t>
      </w:r>
      <w:proofErr w:type="spellStart"/>
      <w:r>
        <w:rPr>
          <w:sz w:val="26"/>
          <w:szCs w:val="26"/>
        </w:rPr>
        <w:t>Alijared</w:t>
      </w:r>
      <w:proofErr w:type="spellEnd"/>
      <w:r>
        <w:rPr>
          <w:sz w:val="26"/>
          <w:szCs w:val="26"/>
        </w:rPr>
        <w:t>.</w:t>
      </w:r>
    </w:p>
    <w:p w:rsidR="000755E0" w:rsidRDefault="000755E0">
      <w:pPr>
        <w:rPr>
          <w:sz w:val="26"/>
          <w:szCs w:val="26"/>
        </w:rPr>
      </w:pPr>
    </w:p>
    <w:p w:rsidR="000755E0" w:rsidRDefault="00AD3728">
      <w:pPr>
        <w:rPr>
          <w:sz w:val="26"/>
          <w:szCs w:val="26"/>
        </w:rPr>
      </w:pPr>
      <w:r>
        <w:rPr>
          <w:sz w:val="26"/>
          <w:szCs w:val="26"/>
        </w:rPr>
        <w:t>NCRA’s annual convention is August 2-5, 2018 in New Orleans, LA</w:t>
      </w:r>
    </w:p>
    <w:p w:rsidR="000755E0" w:rsidRDefault="00AD3728">
      <w:pPr>
        <w:rPr>
          <w:sz w:val="26"/>
          <w:szCs w:val="26"/>
        </w:rPr>
      </w:pPr>
      <w:r>
        <w:rPr>
          <w:sz w:val="26"/>
          <w:szCs w:val="26"/>
        </w:rPr>
        <w:t>TCRA’s annual convention is September 6-9, 2018 at The Woodlands, TX</w:t>
      </w:r>
    </w:p>
    <w:p w:rsidR="000755E0" w:rsidRDefault="00AD3728">
      <w:pPr>
        <w:rPr>
          <w:sz w:val="26"/>
          <w:szCs w:val="26"/>
        </w:rPr>
      </w:pPr>
      <w:r>
        <w:rPr>
          <w:sz w:val="26"/>
          <w:szCs w:val="26"/>
        </w:rPr>
        <w:t xml:space="preserve">Discussion held about the BCCRA Facebook page being for members only with private </w:t>
      </w:r>
      <w:proofErr w:type="gramStart"/>
      <w:r>
        <w:rPr>
          <w:sz w:val="26"/>
          <w:szCs w:val="26"/>
        </w:rPr>
        <w:lastRenderedPageBreak/>
        <w:t>settings</w:t>
      </w:r>
      <w:proofErr w:type="gramEnd"/>
      <w:r>
        <w:rPr>
          <w:sz w:val="26"/>
          <w:szCs w:val="26"/>
        </w:rPr>
        <w:t xml:space="preserve">, due to security reasons. </w:t>
      </w:r>
      <w:proofErr w:type="gramStart"/>
      <w:r>
        <w:rPr>
          <w:sz w:val="26"/>
          <w:szCs w:val="26"/>
        </w:rPr>
        <w:t>The BCCRA website it up and running.</w:t>
      </w:r>
      <w:proofErr w:type="gramEnd"/>
      <w:r>
        <w:rPr>
          <w:sz w:val="26"/>
          <w:szCs w:val="26"/>
        </w:rPr>
        <w:t xml:space="preserve"> Contact C. Castillo to post articles, pictures, etc.</w:t>
      </w:r>
    </w:p>
    <w:p w:rsidR="000755E0" w:rsidRDefault="000755E0">
      <w:pPr>
        <w:rPr>
          <w:sz w:val="26"/>
          <w:szCs w:val="26"/>
        </w:rPr>
      </w:pPr>
    </w:p>
    <w:p w:rsidR="000755E0" w:rsidRDefault="00AD3728">
      <w:pPr>
        <w:rPr>
          <w:sz w:val="26"/>
          <w:szCs w:val="26"/>
        </w:rPr>
      </w:pPr>
      <w:r>
        <w:rPr>
          <w:sz w:val="26"/>
          <w:szCs w:val="26"/>
          <w:u w:val="single"/>
        </w:rPr>
        <w:t>NEW BUSINESS</w:t>
      </w:r>
    </w:p>
    <w:p w:rsidR="000755E0" w:rsidRDefault="000755E0">
      <w:pPr>
        <w:rPr>
          <w:sz w:val="26"/>
          <w:szCs w:val="26"/>
        </w:rPr>
      </w:pPr>
    </w:p>
    <w:p w:rsidR="000755E0" w:rsidRDefault="00AD3728">
      <w:pPr>
        <w:rPr>
          <w:sz w:val="26"/>
          <w:szCs w:val="26"/>
        </w:rPr>
      </w:pPr>
      <w:r>
        <w:rPr>
          <w:sz w:val="26"/>
          <w:szCs w:val="26"/>
        </w:rPr>
        <w:t xml:space="preserve">Discussion held concerning the payment of Fiesta medals by C. Castillo and J. Butts. Each paid $312.84. Motion made by K. </w:t>
      </w:r>
      <w:proofErr w:type="spellStart"/>
      <w:r>
        <w:rPr>
          <w:sz w:val="26"/>
          <w:szCs w:val="26"/>
        </w:rPr>
        <w:t>Tindall</w:t>
      </w:r>
      <w:proofErr w:type="spellEnd"/>
      <w:r>
        <w:rPr>
          <w:sz w:val="26"/>
          <w:szCs w:val="26"/>
        </w:rPr>
        <w:t xml:space="preserve"> to reimburse Carol and Jessica each $312.84. Angie Lozano seconded the motion. Motion adopted.</w:t>
      </w:r>
    </w:p>
    <w:p w:rsidR="000755E0" w:rsidRDefault="000755E0">
      <w:pPr>
        <w:rPr>
          <w:sz w:val="26"/>
          <w:szCs w:val="26"/>
        </w:rPr>
      </w:pPr>
    </w:p>
    <w:p w:rsidR="000755E0" w:rsidRDefault="000755E0">
      <w:pPr>
        <w:rPr>
          <w:sz w:val="26"/>
          <w:szCs w:val="26"/>
        </w:rPr>
      </w:pPr>
    </w:p>
    <w:p w:rsidR="000755E0" w:rsidRDefault="00AD3728">
      <w:pPr>
        <w:rPr>
          <w:sz w:val="26"/>
          <w:szCs w:val="26"/>
        </w:rPr>
      </w:pPr>
      <w:r>
        <w:rPr>
          <w:sz w:val="26"/>
          <w:szCs w:val="26"/>
        </w:rPr>
        <w:t xml:space="preserve">Discussion held concerning Whitney Riley withdrawing as the BCCRA Registered Agent and C. Castillo accepting the title of Registered Agent and using the BCCRA P.O. Box </w:t>
      </w:r>
      <w:proofErr w:type="gramStart"/>
      <w:r>
        <w:rPr>
          <w:sz w:val="26"/>
          <w:szCs w:val="26"/>
        </w:rPr>
        <w:t>for  correspondence</w:t>
      </w:r>
      <w:proofErr w:type="gramEnd"/>
      <w:r>
        <w:rPr>
          <w:sz w:val="26"/>
          <w:szCs w:val="26"/>
        </w:rPr>
        <w:t xml:space="preserve">. Motion was made by J. Butts to accept C. Castillo as the new Registered Agent. Rene </w:t>
      </w:r>
      <w:proofErr w:type="spellStart"/>
      <w:r>
        <w:rPr>
          <w:sz w:val="26"/>
          <w:szCs w:val="26"/>
        </w:rPr>
        <w:t>Moarefi</w:t>
      </w:r>
      <w:proofErr w:type="spellEnd"/>
      <w:r>
        <w:rPr>
          <w:sz w:val="26"/>
          <w:szCs w:val="26"/>
        </w:rPr>
        <w:t xml:space="preserve"> seconded the motion. Motion adopted.</w:t>
      </w:r>
    </w:p>
    <w:p w:rsidR="000755E0" w:rsidRDefault="00AD3728">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0755E0" w:rsidRDefault="000755E0">
      <w:pPr>
        <w:rPr>
          <w:sz w:val="26"/>
          <w:szCs w:val="26"/>
        </w:rPr>
      </w:pPr>
    </w:p>
    <w:p w:rsidR="000755E0" w:rsidRDefault="00AD3728">
      <w:pPr>
        <w:rPr>
          <w:sz w:val="26"/>
          <w:szCs w:val="26"/>
        </w:rPr>
      </w:pPr>
      <w:r>
        <w:rPr>
          <w:sz w:val="26"/>
          <w:szCs w:val="26"/>
        </w:rPr>
        <w:t>Discussion held about the NCRA online A to Z program deadlines are approaching. Texas currently has 18 cities participating in the A to Z program. An A to Z program will be implemented in the summer.</w:t>
      </w:r>
    </w:p>
    <w:p w:rsidR="000755E0" w:rsidRDefault="000755E0">
      <w:pPr>
        <w:rPr>
          <w:sz w:val="26"/>
          <w:szCs w:val="26"/>
        </w:rPr>
      </w:pPr>
    </w:p>
    <w:p w:rsidR="000755E0" w:rsidRDefault="000755E0">
      <w:pPr>
        <w:rPr>
          <w:sz w:val="26"/>
          <w:szCs w:val="26"/>
        </w:rPr>
      </w:pPr>
    </w:p>
    <w:p w:rsidR="000755E0" w:rsidRDefault="00AD3728">
      <w:pPr>
        <w:rPr>
          <w:sz w:val="26"/>
          <w:szCs w:val="26"/>
        </w:rPr>
      </w:pPr>
      <w:r>
        <w:rPr>
          <w:sz w:val="26"/>
          <w:szCs w:val="26"/>
        </w:rPr>
        <w:t xml:space="preserve">Guest speaker, Glyn </w:t>
      </w:r>
      <w:proofErr w:type="spellStart"/>
      <w:r>
        <w:rPr>
          <w:sz w:val="26"/>
          <w:szCs w:val="26"/>
        </w:rPr>
        <w:t>Poage</w:t>
      </w:r>
      <w:proofErr w:type="spellEnd"/>
      <w:r>
        <w:rPr>
          <w:sz w:val="26"/>
          <w:szCs w:val="26"/>
        </w:rPr>
        <w:t xml:space="preserve">, gave his presentation about Project Steno. Q &amp; A followed. </w:t>
      </w:r>
    </w:p>
    <w:p w:rsidR="000755E0" w:rsidRDefault="00AD3728">
      <w:pPr>
        <w:rPr>
          <w:sz w:val="26"/>
          <w:szCs w:val="26"/>
        </w:rPr>
      </w:pPr>
      <w:proofErr w:type="spellStart"/>
      <w:r>
        <w:rPr>
          <w:sz w:val="26"/>
          <w:szCs w:val="26"/>
        </w:rPr>
        <w:t>TexDra</w:t>
      </w:r>
      <w:proofErr w:type="spellEnd"/>
      <w:r>
        <w:rPr>
          <w:sz w:val="26"/>
          <w:szCs w:val="26"/>
        </w:rPr>
        <w:t xml:space="preserve"> presented Glyn </w:t>
      </w:r>
      <w:proofErr w:type="spellStart"/>
      <w:r>
        <w:rPr>
          <w:sz w:val="26"/>
          <w:szCs w:val="26"/>
        </w:rPr>
        <w:t>Poage</w:t>
      </w:r>
      <w:proofErr w:type="spellEnd"/>
      <w:r>
        <w:rPr>
          <w:sz w:val="26"/>
          <w:szCs w:val="26"/>
        </w:rPr>
        <w:t xml:space="preserve"> with a donation of $11,329.00. </w:t>
      </w:r>
      <w:proofErr w:type="gramStart"/>
      <w:r>
        <w:rPr>
          <w:sz w:val="26"/>
          <w:szCs w:val="26"/>
        </w:rPr>
        <w:t xml:space="preserve">If anyone would like to make a donation go to projectsteno.org or contact Glyn </w:t>
      </w:r>
      <w:proofErr w:type="spellStart"/>
      <w:r>
        <w:rPr>
          <w:sz w:val="26"/>
          <w:szCs w:val="26"/>
        </w:rPr>
        <w:t>Poage</w:t>
      </w:r>
      <w:proofErr w:type="spellEnd"/>
      <w:r>
        <w:rPr>
          <w:sz w:val="26"/>
          <w:szCs w:val="26"/>
        </w:rPr>
        <w:t xml:space="preserve"> with questions or complaints at </w:t>
      </w:r>
      <w:hyperlink r:id="rId5" w:history="1">
        <w:r>
          <w:rPr>
            <w:rStyle w:val="SYSHYPERTEXT"/>
            <w:sz w:val="26"/>
            <w:szCs w:val="26"/>
          </w:rPr>
          <w:t>glyn@projectsteno.org.</w:t>
        </w:r>
        <w:proofErr w:type="gramEnd"/>
      </w:hyperlink>
    </w:p>
    <w:p w:rsidR="000755E0" w:rsidRDefault="000755E0">
      <w:pPr>
        <w:rPr>
          <w:sz w:val="26"/>
          <w:szCs w:val="26"/>
        </w:rPr>
      </w:pPr>
    </w:p>
    <w:p w:rsidR="000755E0" w:rsidRDefault="00AD3728">
      <w:pPr>
        <w:rPr>
          <w:sz w:val="26"/>
          <w:szCs w:val="26"/>
        </w:rPr>
      </w:pPr>
      <w:r>
        <w:rPr>
          <w:sz w:val="26"/>
          <w:szCs w:val="26"/>
        </w:rPr>
        <w:t xml:space="preserve">Motion was made by K. </w:t>
      </w:r>
      <w:proofErr w:type="spellStart"/>
      <w:r>
        <w:rPr>
          <w:sz w:val="26"/>
          <w:szCs w:val="26"/>
        </w:rPr>
        <w:t>Tindall</w:t>
      </w:r>
      <w:proofErr w:type="spellEnd"/>
      <w:r>
        <w:rPr>
          <w:sz w:val="26"/>
          <w:szCs w:val="26"/>
        </w:rPr>
        <w:t xml:space="preserve"> for BCCRA to donate $2,000 to Project Steno. Discussion held; motion was voted upon; and motion adopted.</w:t>
      </w:r>
    </w:p>
    <w:p w:rsidR="000755E0" w:rsidRDefault="000755E0">
      <w:pPr>
        <w:rPr>
          <w:sz w:val="26"/>
          <w:szCs w:val="26"/>
        </w:rPr>
      </w:pPr>
    </w:p>
    <w:p w:rsidR="000755E0" w:rsidRDefault="000755E0">
      <w:pPr>
        <w:rPr>
          <w:sz w:val="26"/>
          <w:szCs w:val="26"/>
        </w:rPr>
      </w:pPr>
    </w:p>
    <w:p w:rsidR="000755E0" w:rsidRDefault="00AD3728">
      <w:pPr>
        <w:rPr>
          <w:sz w:val="26"/>
          <w:szCs w:val="26"/>
        </w:rPr>
      </w:pPr>
      <w:proofErr w:type="gramStart"/>
      <w:r>
        <w:rPr>
          <w:sz w:val="26"/>
          <w:szCs w:val="26"/>
        </w:rPr>
        <w:t xml:space="preserve">Motion to adjourn the meeting made by S. Miller at 6:45 p.m. Motion seconded by K. </w:t>
      </w:r>
      <w:proofErr w:type="spellStart"/>
      <w:r>
        <w:rPr>
          <w:sz w:val="26"/>
          <w:szCs w:val="26"/>
        </w:rPr>
        <w:t>Tindall</w:t>
      </w:r>
      <w:proofErr w:type="spellEnd"/>
      <w:r>
        <w:rPr>
          <w:sz w:val="26"/>
          <w:szCs w:val="26"/>
        </w:rPr>
        <w:t>.</w:t>
      </w:r>
      <w:proofErr w:type="gramEnd"/>
      <w:r>
        <w:rPr>
          <w:sz w:val="26"/>
          <w:szCs w:val="26"/>
        </w:rPr>
        <w:t xml:space="preserve"> Motion adopted.</w:t>
      </w:r>
    </w:p>
    <w:p w:rsidR="000755E0" w:rsidRDefault="000755E0">
      <w:pPr>
        <w:rPr>
          <w:sz w:val="26"/>
          <w:szCs w:val="26"/>
        </w:rPr>
      </w:pPr>
    </w:p>
    <w:p w:rsidR="000755E0" w:rsidRDefault="000755E0">
      <w:pPr>
        <w:rPr>
          <w:sz w:val="26"/>
          <w:szCs w:val="26"/>
        </w:rPr>
      </w:pPr>
    </w:p>
    <w:p w:rsidR="000755E0" w:rsidRDefault="000755E0">
      <w:pPr>
        <w:rPr>
          <w:sz w:val="26"/>
          <w:szCs w:val="26"/>
        </w:rPr>
      </w:pPr>
    </w:p>
    <w:p w:rsidR="000755E0" w:rsidRDefault="00AD3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r>
        <w:rPr>
          <w:sz w:val="26"/>
          <w:szCs w:val="26"/>
        </w:rPr>
        <w:t>_________________________________</w:t>
      </w:r>
      <w:r>
        <w:rPr>
          <w:sz w:val="26"/>
          <w:szCs w:val="26"/>
        </w:rPr>
        <w:tab/>
      </w:r>
      <w:r>
        <w:rPr>
          <w:sz w:val="26"/>
          <w:szCs w:val="26"/>
        </w:rPr>
        <w:tab/>
        <w:t>_________________________________</w:t>
      </w:r>
    </w:p>
    <w:p w:rsidR="000755E0" w:rsidRDefault="00AD3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6"/>
          <w:szCs w:val="26"/>
        </w:rPr>
        <w:t>President Carol Castillo</w:t>
      </w:r>
      <w:r>
        <w:rPr>
          <w:sz w:val="26"/>
          <w:szCs w:val="26"/>
        </w:rPr>
        <w:tab/>
      </w:r>
      <w:r>
        <w:rPr>
          <w:sz w:val="26"/>
          <w:szCs w:val="26"/>
        </w:rPr>
        <w:tab/>
      </w:r>
      <w:r>
        <w:rPr>
          <w:sz w:val="26"/>
          <w:szCs w:val="26"/>
        </w:rPr>
        <w:tab/>
      </w:r>
      <w:r>
        <w:rPr>
          <w:sz w:val="26"/>
          <w:szCs w:val="26"/>
        </w:rPr>
        <w:tab/>
        <w:t>Secretary Maria E. Fattahi</w:t>
      </w:r>
    </w:p>
    <w:p w:rsidR="000755E0" w:rsidRDefault="000755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755E0" w:rsidRDefault="000755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D3728" w:rsidRDefault="00AD3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sectPr w:rsidR="00AD3728">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1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A79"/>
    <w:rsid w:val="000755E0"/>
    <w:rsid w:val="00293FE8"/>
    <w:rsid w:val="00411A79"/>
    <w:rsid w:val="007A7EC9"/>
    <w:rsid w:val="00AD3728"/>
    <w:rsid w:val="00BC2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character" w:customStyle="1" w:styleId="SYSHYPERTEXT">
    <w:name w:val="SYS_HYPERTEXT"/>
    <w:uiPriority w:val="99"/>
    <w:rPr>
      <w:color w:val="0000FF"/>
      <w:u w:val="single"/>
    </w:rPr>
  </w:style>
  <w:style w:type="paragraph" w:styleId="BalloonText">
    <w:name w:val="Balloon Text"/>
    <w:basedOn w:val="Normal"/>
    <w:link w:val="BalloonTextChar"/>
    <w:uiPriority w:val="99"/>
    <w:semiHidden/>
    <w:unhideWhenUsed/>
    <w:rsid w:val="007A7EC9"/>
    <w:rPr>
      <w:rFonts w:ascii="Tahoma" w:hAnsi="Tahoma" w:cs="Tahoma"/>
      <w:sz w:val="16"/>
      <w:szCs w:val="16"/>
    </w:rPr>
  </w:style>
  <w:style w:type="character" w:customStyle="1" w:styleId="BalloonTextChar">
    <w:name w:val="Balloon Text Char"/>
    <w:basedOn w:val="DefaultParagraphFont"/>
    <w:link w:val="BalloonText"/>
    <w:uiPriority w:val="99"/>
    <w:semiHidden/>
    <w:rsid w:val="007A7E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character" w:customStyle="1" w:styleId="SYSHYPERTEXT">
    <w:name w:val="SYS_HYPERTEXT"/>
    <w:uiPriority w:val="99"/>
    <w:rPr>
      <w:color w:val="0000FF"/>
      <w:u w:val="single"/>
    </w:rPr>
  </w:style>
  <w:style w:type="paragraph" w:styleId="BalloonText">
    <w:name w:val="Balloon Text"/>
    <w:basedOn w:val="Normal"/>
    <w:link w:val="BalloonTextChar"/>
    <w:uiPriority w:val="99"/>
    <w:semiHidden/>
    <w:unhideWhenUsed/>
    <w:rsid w:val="007A7EC9"/>
    <w:rPr>
      <w:rFonts w:ascii="Tahoma" w:hAnsi="Tahoma" w:cs="Tahoma"/>
      <w:sz w:val="16"/>
      <w:szCs w:val="16"/>
    </w:rPr>
  </w:style>
  <w:style w:type="character" w:customStyle="1" w:styleId="BalloonTextChar">
    <w:name w:val="Balloon Text Char"/>
    <w:basedOn w:val="DefaultParagraphFont"/>
    <w:link w:val="BalloonText"/>
    <w:uiPriority w:val="99"/>
    <w:semiHidden/>
    <w:rsid w:val="007A7E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lyn@projectsten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Bexar County Information Technology</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Castillo, Carol</dc:creator>
  <cp:lastModifiedBy>Castillo, Carol</cp:lastModifiedBy>
  <cp:revision>7</cp:revision>
  <cp:lastPrinted>2018-05-10T19:30:00Z</cp:lastPrinted>
  <dcterms:created xsi:type="dcterms:W3CDTF">2018-05-07T18:31:00Z</dcterms:created>
  <dcterms:modified xsi:type="dcterms:W3CDTF">2018-05-10T19:30:00Z</dcterms:modified>
</cp:coreProperties>
</file>