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F5" w:rsidRPr="00881FCE" w:rsidRDefault="00285912" w:rsidP="003C2411">
      <w:pPr>
        <w:spacing w:after="0" w:line="240" w:lineRule="auto"/>
        <w:jc w:val="center"/>
      </w:pPr>
      <w:bookmarkStart w:id="0" w:name="_GoBack"/>
      <w:bookmarkEnd w:id="0"/>
      <w:r w:rsidRPr="00881FCE">
        <w:t>BCCRA Minutes – August 9, 2018</w:t>
      </w:r>
    </w:p>
    <w:p w:rsidR="00285912" w:rsidRPr="00881FCE" w:rsidRDefault="00285912" w:rsidP="003C2411">
      <w:pPr>
        <w:spacing w:after="0" w:line="240" w:lineRule="auto"/>
        <w:jc w:val="center"/>
      </w:pPr>
      <w:r w:rsidRPr="00881FCE">
        <w:t>P.F. Chang’s – 225 E. Basse Road</w:t>
      </w:r>
    </w:p>
    <w:p w:rsidR="003C2411" w:rsidRPr="00881FCE" w:rsidRDefault="003C2411" w:rsidP="003C2411">
      <w:pPr>
        <w:spacing w:after="0" w:line="240" w:lineRule="auto"/>
        <w:jc w:val="center"/>
      </w:pPr>
    </w:p>
    <w:p w:rsidR="00285912" w:rsidRPr="00881FCE" w:rsidRDefault="00285912">
      <w:r w:rsidRPr="00881FCE">
        <w:t>Board Members in Attendance: Carol Castillo, Jessica Butts, Angie Jimenez and Maria Fattahi.</w:t>
      </w:r>
    </w:p>
    <w:p w:rsidR="00285912" w:rsidRPr="00881FCE" w:rsidRDefault="00285912">
      <w:r w:rsidRPr="00881FCE">
        <w:t>Meeting called to order at 6:02 p.m. by President Carol Castillo. Carol welcomed new members, if any, in attendance. Currently 65 professional members and 43 student members.</w:t>
      </w:r>
    </w:p>
    <w:p w:rsidR="00285912" w:rsidRPr="00881FCE" w:rsidRDefault="00285912">
      <w:r w:rsidRPr="00881FCE">
        <w:t>Carol acknowledged past BCCRA presidents: Mary</w:t>
      </w:r>
      <w:r w:rsidR="004F0432" w:rsidRPr="00881FCE">
        <w:t xml:space="preserve"> Berry and Tonya Thompson. Also</w:t>
      </w:r>
      <w:r w:rsidRPr="00881FCE">
        <w:t xml:space="preserve"> </w:t>
      </w:r>
      <w:r w:rsidR="003C2411" w:rsidRPr="00881FCE">
        <w:t>acknowledged</w:t>
      </w:r>
      <w:r w:rsidRPr="00881FCE">
        <w:t xml:space="preserve"> </w:t>
      </w:r>
      <w:r w:rsidR="00866C8C" w:rsidRPr="00881FCE">
        <w:t>TCRA Area Director</w:t>
      </w:r>
      <w:r w:rsidRPr="00881FCE">
        <w:t xml:space="preserve"> Seat 6: Kathleen Ullrich.</w:t>
      </w:r>
    </w:p>
    <w:p w:rsidR="00285912" w:rsidRPr="00881FCE" w:rsidRDefault="004F0432">
      <w:r w:rsidRPr="00881FCE">
        <w:t xml:space="preserve">Discussion held concerning the May meeting minutes. </w:t>
      </w:r>
      <w:r w:rsidR="00285912" w:rsidRPr="00881FCE">
        <w:t>Motion was</w:t>
      </w:r>
      <w:r w:rsidR="003C2411" w:rsidRPr="00881FCE">
        <w:t xml:space="preserve"> made by Mary Berry to accept the </w:t>
      </w:r>
      <w:r w:rsidR="00285912" w:rsidRPr="00881FCE">
        <w:t>minut</w:t>
      </w:r>
      <w:r w:rsidRPr="00881FCE">
        <w:t xml:space="preserve">es. Geneva Garcia seconded the </w:t>
      </w:r>
      <w:r w:rsidR="00285912" w:rsidRPr="00881FCE">
        <w:t>motion. Motion adopted.</w:t>
      </w:r>
    </w:p>
    <w:p w:rsidR="004F0432" w:rsidRPr="00881FCE" w:rsidRDefault="00285912">
      <w:r w:rsidRPr="00881FCE">
        <w:t>Jessica Butts presented the treasurer’s report. Balance: $7,464.99</w:t>
      </w:r>
      <w:r w:rsidR="004F0432" w:rsidRPr="00881FCE">
        <w:t xml:space="preserve">. Remunerations to C. Castillo for the BCCRA P.O. Box fee ($35.00) and envelopes, stamps, etc., for the </w:t>
      </w:r>
      <w:r w:rsidR="003C2411" w:rsidRPr="00881FCE">
        <w:t>Judicial/Legislative reception (</w:t>
      </w:r>
      <w:r w:rsidR="004F0432" w:rsidRPr="00881FCE">
        <w:t>$229.51</w:t>
      </w:r>
      <w:r w:rsidR="003C2411" w:rsidRPr="00881FCE">
        <w:t>)</w:t>
      </w:r>
      <w:r w:rsidR="004F0432" w:rsidRPr="00881FCE">
        <w:t>. Remuneration to J. Butts</w:t>
      </w:r>
      <w:r w:rsidR="00866C8C" w:rsidRPr="00881FCE">
        <w:t xml:space="preserve"> of $192.85 for the website fee, which she paid.</w:t>
      </w:r>
    </w:p>
    <w:p w:rsidR="00285912" w:rsidRPr="00881FCE" w:rsidRDefault="004F0432">
      <w:r w:rsidRPr="00881FCE">
        <w:t>Discussion held to place recurring payments on an automatic payment</w:t>
      </w:r>
      <w:r w:rsidR="00866C8C" w:rsidRPr="00881FCE">
        <w:t xml:space="preserve"> deduction </w:t>
      </w:r>
      <w:r w:rsidRPr="00881FCE">
        <w:t>using the Frost debit card: Annual fees to be paid are P.O. Box ($35.00) fee and fee for the BCCRA website ($192.85).</w:t>
      </w:r>
    </w:p>
    <w:p w:rsidR="004F0432" w:rsidRPr="00881FCE" w:rsidRDefault="004F0432">
      <w:r w:rsidRPr="00881FCE">
        <w:t>Erminia Uviedo made a motion to have recurring payments of the annual P.O. Box fee and the BCCRA website fee deducted from the Frost debit card.  M. Berry seconded the motion. Motion adopted.</w:t>
      </w:r>
    </w:p>
    <w:p w:rsidR="00D17B7C" w:rsidRPr="00881FCE" w:rsidRDefault="00D17B7C">
      <w:r w:rsidRPr="00881FCE">
        <w:t>Discus</w:t>
      </w:r>
      <w:r w:rsidR="003C2411" w:rsidRPr="00881FCE">
        <w:t xml:space="preserve">sion had about opening a rewards </w:t>
      </w:r>
      <w:r w:rsidRPr="00881FCE">
        <w:t xml:space="preserve">credit card from Frost to use on the recurring payments versus using the Frost debit card. </w:t>
      </w:r>
      <w:r w:rsidR="00B97586" w:rsidRPr="00881FCE">
        <w:t>Topic tabled for the next meeting.</w:t>
      </w:r>
    </w:p>
    <w:p w:rsidR="00D17B7C" w:rsidRPr="00881FCE" w:rsidRDefault="00D17B7C">
      <w:r w:rsidRPr="00881FCE">
        <w:rPr>
          <w:b/>
          <w:u w:val="single"/>
        </w:rPr>
        <w:t>OLD BUSINESS:</w:t>
      </w:r>
    </w:p>
    <w:p w:rsidR="00D17B7C" w:rsidRPr="00881FCE" w:rsidRDefault="00D17B7C">
      <w:r w:rsidRPr="00881FCE">
        <w:t xml:space="preserve">September’s BCCRA meeting will be held at P.F. Chang’s for members to vote and approve updated Bylaws/Articles of Association. Deadline for submissions </w:t>
      </w:r>
      <w:r w:rsidR="00B97586" w:rsidRPr="00881FCE">
        <w:t>of any suggestions, additions and</w:t>
      </w:r>
      <w:r w:rsidRPr="00881FCE">
        <w:t xml:space="preserve"> deletions will be Aug. 14, 2018.</w:t>
      </w:r>
    </w:p>
    <w:p w:rsidR="00D17B7C" w:rsidRPr="00881FCE" w:rsidRDefault="00D17B7C">
      <w:r w:rsidRPr="00881FCE">
        <w:t>Discussion held about BCCRA Facebook page being only for members. It is a private page, due to privacy and security reasons.</w:t>
      </w:r>
    </w:p>
    <w:p w:rsidR="00D17B7C" w:rsidRPr="00881FCE" w:rsidRDefault="00D17B7C">
      <w:r w:rsidRPr="00881FCE">
        <w:t xml:space="preserve">Discussion held about the BCCRA website. Members who want to upload articles, pictures, etc., please contact Carol Castillo at </w:t>
      </w:r>
      <w:hyperlink r:id="rId6" w:history="1">
        <w:r w:rsidRPr="00881FCE">
          <w:rPr>
            <w:rStyle w:val="Hyperlink"/>
          </w:rPr>
          <w:t>lexreporting@gmail.com</w:t>
        </w:r>
      </w:hyperlink>
      <w:r w:rsidRPr="00881FCE">
        <w:t>.</w:t>
      </w:r>
    </w:p>
    <w:p w:rsidR="00B97586" w:rsidRPr="00881FCE" w:rsidRDefault="00B97586">
      <w:r w:rsidRPr="00881FCE">
        <w:t>TCRA convention: September 6</w:t>
      </w:r>
      <w:r w:rsidRPr="00881FCE">
        <w:rPr>
          <w:vertAlign w:val="superscript"/>
        </w:rPr>
        <w:t>th</w:t>
      </w:r>
      <w:r w:rsidRPr="00881FCE">
        <w:t xml:space="preserve"> through the 9</w:t>
      </w:r>
      <w:r w:rsidRPr="00881FCE">
        <w:rPr>
          <w:vertAlign w:val="superscript"/>
        </w:rPr>
        <w:t>th</w:t>
      </w:r>
      <w:r w:rsidRPr="00881FCE">
        <w:t xml:space="preserve"> at The Woodlands. Early bird deadline: 8/10/18. BCCRA will have a table at convention and will be selling T-shirts</w:t>
      </w:r>
      <w:r w:rsidR="00866C8C" w:rsidRPr="00881FCE">
        <w:t xml:space="preserve">, </w:t>
      </w:r>
      <w:r w:rsidRPr="00881FCE">
        <w:t>Fiesta medals</w:t>
      </w:r>
      <w:r w:rsidR="00866C8C" w:rsidRPr="00881FCE">
        <w:t xml:space="preserve">, </w:t>
      </w:r>
      <w:r w:rsidRPr="00881FCE">
        <w:t xml:space="preserve">and machine covers. Discussion held about donating to TCRA for a silent auction. </w:t>
      </w:r>
    </w:p>
    <w:p w:rsidR="00866C8C" w:rsidRDefault="00B97586">
      <w:r w:rsidRPr="00881FCE">
        <w:t xml:space="preserve">Student sponsorships are still </w:t>
      </w:r>
      <w:r w:rsidR="00D12392" w:rsidRPr="00881FCE">
        <w:t xml:space="preserve">in need. </w:t>
      </w:r>
      <w:r w:rsidRPr="00881FCE">
        <w:t xml:space="preserve"> Contact Tonya Thompson or Erminia Uviedo.</w:t>
      </w:r>
      <w:r w:rsidR="00D12392" w:rsidRPr="00881FCE">
        <w:t xml:space="preserve"> </w:t>
      </w:r>
      <w:r w:rsidR="003C2411" w:rsidRPr="00881FCE">
        <w:t xml:space="preserve"> </w:t>
      </w:r>
    </w:p>
    <w:p w:rsidR="00881FCE" w:rsidRPr="00881FCE" w:rsidRDefault="00881FCE"/>
    <w:p w:rsidR="00D17B7C" w:rsidRPr="00881FCE" w:rsidRDefault="00B97586">
      <w:pPr>
        <w:rPr>
          <w:b/>
          <w:u w:val="single"/>
        </w:rPr>
      </w:pPr>
      <w:r w:rsidRPr="00881FCE">
        <w:rPr>
          <w:b/>
          <w:u w:val="single"/>
        </w:rPr>
        <w:lastRenderedPageBreak/>
        <w:t>NEW BUSINESS:</w:t>
      </w:r>
    </w:p>
    <w:p w:rsidR="00B97586" w:rsidRPr="00881FCE" w:rsidRDefault="003C2411">
      <w:r w:rsidRPr="00881FCE">
        <w:t xml:space="preserve">Court reporting program at SAC </w:t>
      </w:r>
      <w:r w:rsidR="00B97586" w:rsidRPr="00881FCE">
        <w:t>begins August 27</w:t>
      </w:r>
      <w:r w:rsidR="00B97586" w:rsidRPr="00881FCE">
        <w:rPr>
          <w:vertAlign w:val="superscript"/>
        </w:rPr>
        <w:t>th</w:t>
      </w:r>
      <w:r w:rsidR="00B97586" w:rsidRPr="00881FCE">
        <w:t>. Volunteers will be on site handing out muffins, snacks, fruit, orange juice and alike, which were donated, and giving students words of encouragement.</w:t>
      </w:r>
    </w:p>
    <w:p w:rsidR="00B97586" w:rsidRPr="00881FCE" w:rsidRDefault="00B97586">
      <w:r w:rsidRPr="00881FCE">
        <w:t xml:space="preserve">BCCRA was featured in the TCRA News &amp; Events.  </w:t>
      </w:r>
      <w:r w:rsidR="00D12392" w:rsidRPr="00881FCE">
        <w:t>Take a</w:t>
      </w:r>
      <w:r w:rsidR="003C2411" w:rsidRPr="00881FCE">
        <w:t xml:space="preserve"> look at Page 9 &amp; 10.</w:t>
      </w:r>
    </w:p>
    <w:p w:rsidR="005370BA" w:rsidRPr="00881FCE" w:rsidRDefault="005370BA">
      <w:r w:rsidRPr="00881FCE">
        <w:t>September 20</w:t>
      </w:r>
      <w:r w:rsidRPr="00881FCE">
        <w:rPr>
          <w:vertAlign w:val="superscript"/>
        </w:rPr>
        <w:t>th</w:t>
      </w:r>
      <w:r w:rsidRPr="00881FCE">
        <w:t xml:space="preserve"> is the BCCRA Judicial/Legislative Reception (5:30-7:30) at the Cadillac Bar located downtown. $10 donation/admission which includes a meal/drink ticket. Raffle tickets are available to sell for </w:t>
      </w:r>
      <w:r w:rsidR="003C2411" w:rsidRPr="00881FCE">
        <w:t xml:space="preserve">the prize of </w:t>
      </w:r>
      <w:r w:rsidRPr="00881FCE">
        <w:t>a wheelbarrow of adult beverages. Volunteers are needed to help w/collecting tickets, ch</w:t>
      </w:r>
      <w:r w:rsidR="003C2411" w:rsidRPr="00881FCE">
        <w:t>ecking attendees in at the door or if you need extra raffle tickets</w:t>
      </w:r>
      <w:r w:rsidRPr="00881FCE">
        <w:t xml:space="preserve"> contact Carol  at </w:t>
      </w:r>
      <w:hyperlink r:id="rId7" w:history="1">
        <w:r w:rsidRPr="00881FCE">
          <w:rPr>
            <w:rStyle w:val="Hyperlink"/>
          </w:rPr>
          <w:t>lexreporting@gmail.com</w:t>
        </w:r>
      </w:hyperlink>
      <w:r w:rsidRPr="00881FCE">
        <w:t>.</w:t>
      </w:r>
    </w:p>
    <w:p w:rsidR="003C2411" w:rsidRPr="00881FCE" w:rsidRDefault="003C2411">
      <w:r w:rsidRPr="00881FCE">
        <w:t>SAC Students</w:t>
      </w:r>
      <w:r w:rsidR="00866C8C" w:rsidRPr="00881FCE">
        <w:t xml:space="preserve"> will be donating a p</w:t>
      </w:r>
      <w:r w:rsidRPr="00881FCE">
        <w:t xml:space="preserve">et </w:t>
      </w:r>
      <w:r w:rsidR="00866C8C" w:rsidRPr="00881FCE">
        <w:t>-</w:t>
      </w:r>
      <w:r w:rsidRPr="00881FCE">
        <w:t>themed basket for the reception. Attorney Ernest Acevedo will be donating a day of golf and accessories.</w:t>
      </w:r>
    </w:p>
    <w:p w:rsidR="00D12392" w:rsidRPr="00881FCE" w:rsidRDefault="00D12392">
      <w:r w:rsidRPr="00881FCE">
        <w:t xml:space="preserve">A to Z  Introduction to Machine Shorthand program </w:t>
      </w:r>
      <w:r w:rsidR="00866C8C" w:rsidRPr="00881FCE">
        <w:t xml:space="preserve">information </w:t>
      </w:r>
      <w:r w:rsidRPr="00881FCE">
        <w:t>will be placed on the BCCRA website.</w:t>
      </w:r>
    </w:p>
    <w:p w:rsidR="00866C8C" w:rsidRPr="00881FCE" w:rsidRDefault="00866C8C">
      <w:r w:rsidRPr="00881FCE">
        <w:t>Discussion held and a request was made by E. Uviedo for BCCRA to donate to the TCRA student silent auction of an amount not to exceed $300.</w:t>
      </w:r>
    </w:p>
    <w:p w:rsidR="00D12392" w:rsidRPr="00881FCE" w:rsidRDefault="00D12392">
      <w:r w:rsidRPr="00881FCE">
        <w:t>College week</w:t>
      </w:r>
      <w:r w:rsidR="00866C8C" w:rsidRPr="00881FCE">
        <w:t>,</w:t>
      </w:r>
      <w:r w:rsidR="00881FCE" w:rsidRPr="00881FCE">
        <w:t xml:space="preserve"> which is</w:t>
      </w:r>
      <w:r w:rsidRPr="00881FCE">
        <w:t xml:space="preserve"> a good time for student rec</w:t>
      </w:r>
      <w:r w:rsidR="00866C8C" w:rsidRPr="00881FCE">
        <w:t xml:space="preserve">ruitment, </w:t>
      </w:r>
      <w:r w:rsidRPr="00881FCE">
        <w:t xml:space="preserve">will be at the end of October. Erminia will no longer be a part of this program as she will be our next Area Director. </w:t>
      </w:r>
    </w:p>
    <w:p w:rsidR="005370BA" w:rsidRPr="00881FCE" w:rsidRDefault="005370BA">
      <w:r w:rsidRPr="00881FCE">
        <w:t>BCCRA October 11</w:t>
      </w:r>
      <w:r w:rsidRPr="00881FCE">
        <w:rPr>
          <w:vertAlign w:val="superscript"/>
        </w:rPr>
        <w:t>th</w:t>
      </w:r>
      <w:r w:rsidRPr="00881FCE">
        <w:t xml:space="preserve"> meeting will be cancelled due to Red Mass being held on the same date. All are welcomed to attend the Red Mass held at San Fernando Cathedral located downtown. Event is sponsored by St. Mary’s School of Law. The purpose for the Red Mass is to </w:t>
      </w:r>
      <w:r w:rsidR="00D12392" w:rsidRPr="00881FCE">
        <w:rPr>
          <w:lang w:val="en"/>
        </w:rPr>
        <w:t xml:space="preserve">request guidance from the </w:t>
      </w:r>
      <w:hyperlink r:id="rId8" w:tooltip="Holy Spirit (Christianity)" w:history="1">
        <w:r w:rsidR="00D12392" w:rsidRPr="00881FCE">
          <w:rPr>
            <w:color w:val="0000FF"/>
            <w:u w:val="single"/>
            <w:lang w:val="en"/>
          </w:rPr>
          <w:t>Holy Spirit</w:t>
        </w:r>
      </w:hyperlink>
      <w:r w:rsidR="00D12392" w:rsidRPr="00881FCE">
        <w:rPr>
          <w:lang w:val="en"/>
        </w:rPr>
        <w:t xml:space="preserve"> for all who seek </w:t>
      </w:r>
      <w:hyperlink r:id="rId9" w:tooltip="Justice" w:history="1">
        <w:r w:rsidR="00D12392" w:rsidRPr="00881FCE">
          <w:rPr>
            <w:color w:val="0000FF"/>
            <w:u w:val="single"/>
            <w:lang w:val="en"/>
          </w:rPr>
          <w:t>justice</w:t>
        </w:r>
      </w:hyperlink>
      <w:r w:rsidR="00D12392" w:rsidRPr="00881FCE">
        <w:rPr>
          <w:lang w:val="en"/>
        </w:rPr>
        <w:t xml:space="preserve"> and offers the opportunity to reflect on the </w:t>
      </w:r>
      <w:hyperlink r:id="rId10" w:tooltip="God in Christianity" w:history="1">
        <w:r w:rsidR="00D12392" w:rsidRPr="00881FCE">
          <w:rPr>
            <w:color w:val="0000FF"/>
            <w:u w:val="single"/>
            <w:lang w:val="en"/>
          </w:rPr>
          <w:t>God</w:t>
        </w:r>
      </w:hyperlink>
      <w:r w:rsidR="00D12392" w:rsidRPr="00881FCE">
        <w:rPr>
          <w:lang w:val="en"/>
        </w:rPr>
        <w:t xml:space="preserve">-given power and responsibility of all in the </w:t>
      </w:r>
      <w:hyperlink r:id="rId11" w:tooltip="Legal profession" w:history="1">
        <w:r w:rsidR="00D12392" w:rsidRPr="00881FCE">
          <w:rPr>
            <w:color w:val="0000FF"/>
            <w:u w:val="single"/>
            <w:lang w:val="en"/>
          </w:rPr>
          <w:t>legal profession</w:t>
        </w:r>
      </w:hyperlink>
      <w:r w:rsidR="00D12392" w:rsidRPr="00881FCE">
        <w:rPr>
          <w:lang w:val="en"/>
        </w:rPr>
        <w:t xml:space="preserve">. </w:t>
      </w:r>
      <w:r w:rsidR="00D12392" w:rsidRPr="00881FCE">
        <w:t>Reporters meet at 5:30 and M</w:t>
      </w:r>
      <w:r w:rsidRPr="00881FCE">
        <w:t>ass will begin at 6:00. Reception to follow.  Wear red.</w:t>
      </w:r>
    </w:p>
    <w:p w:rsidR="00881FCE" w:rsidRDefault="00866C8C" w:rsidP="00881FCE">
      <w:r w:rsidRPr="00881FCE">
        <w:t>Motion to adjourn the meeting made by E. Uviedo at 6:58 p.m. K. Ullrich seconded the motion.</w:t>
      </w:r>
      <w:r w:rsidR="00881FCE" w:rsidRPr="00881FCE">
        <w:t xml:space="preserve"> Motion adopted.</w:t>
      </w:r>
    </w:p>
    <w:p w:rsidR="00881FCE" w:rsidRPr="00881FCE" w:rsidRDefault="00881FCE" w:rsidP="00881FCE">
      <w:pPr>
        <w:spacing w:after="0" w:line="240" w:lineRule="auto"/>
      </w:pPr>
    </w:p>
    <w:p w:rsidR="00881FCE" w:rsidRPr="00881FCE" w:rsidRDefault="00881FCE" w:rsidP="00881FCE">
      <w:pPr>
        <w:spacing w:after="0" w:line="240" w:lineRule="auto"/>
      </w:pPr>
      <w:r>
        <w:t>____________________________</w:t>
      </w:r>
      <w:r>
        <w:tab/>
      </w:r>
      <w:r>
        <w:tab/>
      </w:r>
      <w:r>
        <w:tab/>
      </w:r>
      <w:r w:rsidRPr="00881FCE">
        <w:t>____________________________</w:t>
      </w:r>
    </w:p>
    <w:p w:rsidR="00D12392" w:rsidRPr="00881FCE" w:rsidRDefault="00866C8C" w:rsidP="00881FCE">
      <w:pPr>
        <w:spacing w:after="0" w:line="240" w:lineRule="auto"/>
      </w:pPr>
      <w:r w:rsidRPr="00881FCE">
        <w:t>President Carol Castillo</w:t>
      </w:r>
      <w:r w:rsidRPr="00881FCE">
        <w:tab/>
      </w:r>
      <w:r w:rsidRPr="00881FCE">
        <w:tab/>
      </w:r>
      <w:r w:rsidRPr="00881FCE">
        <w:tab/>
      </w:r>
      <w:r w:rsidRPr="00881FCE">
        <w:tab/>
      </w:r>
      <w:r w:rsidRPr="00881FCE">
        <w:tab/>
        <w:t>Secretary Maria E. Fattahi</w:t>
      </w:r>
    </w:p>
    <w:p w:rsidR="003C2411" w:rsidRPr="00881FCE" w:rsidRDefault="003C2411" w:rsidP="00866C8C">
      <w:pPr>
        <w:spacing w:after="0" w:line="240" w:lineRule="auto"/>
      </w:pPr>
    </w:p>
    <w:p w:rsidR="003C2411" w:rsidRPr="00881FCE" w:rsidRDefault="003C2411" w:rsidP="00866C8C">
      <w:pPr>
        <w:spacing w:after="0" w:line="240" w:lineRule="auto"/>
      </w:pPr>
    </w:p>
    <w:p w:rsidR="005370BA" w:rsidRPr="00881FCE" w:rsidRDefault="005370BA" w:rsidP="00866C8C">
      <w:pPr>
        <w:spacing w:after="0" w:line="240" w:lineRule="auto"/>
      </w:pPr>
    </w:p>
    <w:p w:rsidR="005370BA" w:rsidRPr="00881FCE" w:rsidRDefault="005370BA" w:rsidP="00866C8C">
      <w:pPr>
        <w:spacing w:after="0" w:line="240" w:lineRule="auto"/>
      </w:pPr>
    </w:p>
    <w:sectPr w:rsidR="005370BA" w:rsidRPr="0088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12"/>
    <w:rsid w:val="00285912"/>
    <w:rsid w:val="003C2411"/>
    <w:rsid w:val="004F0432"/>
    <w:rsid w:val="005370BA"/>
    <w:rsid w:val="007847F5"/>
    <w:rsid w:val="00866C8C"/>
    <w:rsid w:val="00881FCE"/>
    <w:rsid w:val="00A74002"/>
    <w:rsid w:val="00A8068D"/>
    <w:rsid w:val="00B97586"/>
    <w:rsid w:val="00D12392"/>
    <w:rsid w:val="00D1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B7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B7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ly_Spirit_(Christian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exreporti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xreporting@gmail.com" TargetMode="External"/><Relationship Id="rId11" Type="http://schemas.openxmlformats.org/officeDocument/2006/relationships/hyperlink" Target="https://en.wikipedia.org/wiki/Legal_profession" TargetMode="External"/><Relationship Id="rId5" Type="http://schemas.openxmlformats.org/officeDocument/2006/relationships/webSettings" Target="webSettings.xml"/><Relationship Id="rId10" Type="http://schemas.openxmlformats.org/officeDocument/2006/relationships/hyperlink" Target="https://en.wikipedia.org/wiki/God_in_Christianity" TargetMode="External"/><Relationship Id="rId4" Type="http://schemas.openxmlformats.org/officeDocument/2006/relationships/settings" Target="settings.xml"/><Relationship Id="rId9" Type="http://schemas.openxmlformats.org/officeDocument/2006/relationships/hyperlink" Target="https://en.wikipedia.org/wiki/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3BB8-FCB2-40A3-88D1-72E565BA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Fattahi, Maria</dc:creator>
  <cp:lastModifiedBy>Castillo, Carol</cp:lastModifiedBy>
  <cp:revision>2</cp:revision>
  <cp:lastPrinted>2018-08-20T22:48:00Z</cp:lastPrinted>
  <dcterms:created xsi:type="dcterms:W3CDTF">2018-09-14T19:38:00Z</dcterms:created>
  <dcterms:modified xsi:type="dcterms:W3CDTF">2018-09-14T19:38:00Z</dcterms:modified>
</cp:coreProperties>
</file>